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32" w:rsidRPr="006D16A1" w:rsidRDefault="00402F32" w:rsidP="00402F32">
      <w:pPr>
        <w:spacing w:after="0"/>
        <w:rPr>
          <w:rFonts w:ascii="Times New Roman" w:hAnsi="Times New Roman" w:cs="Times New Roman"/>
          <w:b/>
          <w:sz w:val="26"/>
          <w:szCs w:val="26"/>
        </w:rPr>
      </w:pPr>
      <w:r w:rsidRPr="00790A14">
        <w:rPr>
          <w:rFonts w:ascii="Times New Roman" w:hAnsi="Times New Roman" w:cs="Times New Roman"/>
          <w:sz w:val="26"/>
          <w:szCs w:val="26"/>
        </w:rPr>
        <w:t xml:space="preserve">UBND HUYỆN THÁP MƯỜI       </w:t>
      </w:r>
      <w:r w:rsidRPr="006D16A1">
        <w:rPr>
          <w:rFonts w:ascii="Times New Roman" w:hAnsi="Times New Roman" w:cs="Times New Roman"/>
          <w:b/>
          <w:sz w:val="26"/>
          <w:szCs w:val="26"/>
        </w:rPr>
        <w:t>CỘNG HÒA XÃ HỘI CHỦ NGHĨA VIỆT NAM</w:t>
      </w:r>
    </w:p>
    <w:p w:rsidR="00402F32" w:rsidRPr="006D16A1" w:rsidRDefault="00402F32" w:rsidP="00402F32">
      <w:pPr>
        <w:spacing w:after="0"/>
        <w:rPr>
          <w:rFonts w:ascii="Times New Roman" w:hAnsi="Times New Roman" w:cs="Times New Roman"/>
          <w:b/>
          <w:sz w:val="28"/>
          <w:szCs w:val="28"/>
        </w:rPr>
      </w:pPr>
      <w:r w:rsidRPr="006D16A1">
        <w:rPr>
          <w:rFonts w:ascii="Times New Roman" w:hAnsi="Times New Roman" w:cs="Times New Roman"/>
          <w:b/>
          <w:sz w:val="26"/>
          <w:szCs w:val="26"/>
        </w:rPr>
        <w:t>TRƯỜNG TH THẠNH LỢI</w:t>
      </w:r>
      <w:r w:rsidRPr="006D16A1">
        <w:rPr>
          <w:rFonts w:ascii="Times New Roman" w:hAnsi="Times New Roman" w:cs="Times New Roman"/>
          <w:b/>
        </w:rPr>
        <w:t xml:space="preserve"> 1       </w:t>
      </w:r>
      <w:r w:rsidR="006D16A1">
        <w:rPr>
          <w:rFonts w:ascii="Times New Roman" w:hAnsi="Times New Roman" w:cs="Times New Roman"/>
          <w:b/>
        </w:rPr>
        <w:t xml:space="preserve">                </w:t>
      </w:r>
      <w:r w:rsidRPr="006D16A1">
        <w:rPr>
          <w:rFonts w:ascii="Times New Roman" w:hAnsi="Times New Roman" w:cs="Times New Roman"/>
          <w:b/>
        </w:rPr>
        <w:t xml:space="preserve">  </w:t>
      </w:r>
      <w:r w:rsidRPr="006D16A1">
        <w:rPr>
          <w:rFonts w:ascii="Times New Roman" w:hAnsi="Times New Roman" w:cs="Times New Roman"/>
          <w:b/>
          <w:sz w:val="28"/>
          <w:szCs w:val="28"/>
        </w:rPr>
        <w:t>Độc lập – Tự do – Hạnh phúc</w:t>
      </w:r>
    </w:p>
    <w:p w:rsidR="006D16A1" w:rsidRDefault="006D16A1" w:rsidP="006D16A1">
      <w:pPr>
        <w:spacing w:after="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3004185</wp:posOffset>
                </wp:positionH>
                <wp:positionV relativeFrom="paragraph">
                  <wp:posOffset>9144</wp:posOffset>
                </wp:positionV>
                <wp:extent cx="2218944"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22189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6.55pt,.7pt" to="41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" strokecolor="#4579b8 [3044]"/>
            </w:pict>
          </mc:Fallback>
        </mc:AlternateContent>
      </w:r>
      <w:r w:rsidR="00402F32" w:rsidRPr="00790A1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C5451B2" wp14:editId="69CED47B">
                <wp:simplePos x="0" y="0"/>
                <wp:positionH relativeFrom="column">
                  <wp:posOffset>469265</wp:posOffset>
                </wp:positionH>
                <wp:positionV relativeFrom="paragraph">
                  <wp:posOffset>7239</wp:posOffset>
                </wp:positionV>
                <wp:extent cx="828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5pt,.55pt" to="10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" strokecolor="#4a7ebb"/>
            </w:pict>
          </mc:Fallback>
        </mc:AlternateContent>
      </w:r>
    </w:p>
    <w:p w:rsidR="00402F32" w:rsidRPr="00790A14" w:rsidRDefault="00402F32" w:rsidP="006D16A1">
      <w:pPr>
        <w:spacing w:after="0"/>
        <w:ind w:firstLine="720"/>
        <w:rPr>
          <w:rFonts w:ascii="Times New Roman" w:hAnsi="Times New Roman" w:cs="Times New Roman"/>
          <w:sz w:val="28"/>
          <w:szCs w:val="28"/>
        </w:rPr>
      </w:pPr>
      <w:r w:rsidRPr="00790A14">
        <w:rPr>
          <w:rFonts w:ascii="Times New Roman" w:hAnsi="Times New Roman" w:cs="Times New Roman"/>
          <w:sz w:val="28"/>
          <w:szCs w:val="28"/>
        </w:rPr>
        <w:t>Số</w:t>
      </w:r>
      <w:r w:rsidR="00DE6392">
        <w:rPr>
          <w:rFonts w:ascii="Times New Roman" w:hAnsi="Times New Roman" w:cs="Times New Roman"/>
          <w:sz w:val="28"/>
          <w:szCs w:val="28"/>
        </w:rPr>
        <w:t>: 52</w:t>
      </w:r>
      <w:r w:rsidRPr="00790A14">
        <w:rPr>
          <w:rFonts w:ascii="Times New Roman" w:hAnsi="Times New Roman" w:cs="Times New Roman"/>
          <w:sz w:val="28"/>
          <w:szCs w:val="28"/>
        </w:rPr>
        <w:t xml:space="preserve">/KH-THTL1 </w:t>
      </w:r>
      <w:r w:rsidR="006D16A1">
        <w:rPr>
          <w:rFonts w:ascii="Times New Roman" w:hAnsi="Times New Roman" w:cs="Times New Roman"/>
          <w:sz w:val="28"/>
          <w:szCs w:val="28"/>
        </w:rPr>
        <w:t xml:space="preserve">     </w:t>
      </w:r>
      <w:r w:rsidR="00EC6DDF">
        <w:rPr>
          <w:rFonts w:ascii="Times New Roman" w:hAnsi="Times New Roman" w:cs="Times New Roman"/>
          <w:sz w:val="28"/>
          <w:szCs w:val="28"/>
        </w:rPr>
        <w:t xml:space="preserve">                          </w:t>
      </w:r>
      <w:r w:rsidRPr="006D16A1">
        <w:rPr>
          <w:rFonts w:ascii="Times New Roman" w:hAnsi="Times New Roman" w:cs="Times New Roman"/>
          <w:i/>
          <w:sz w:val="28"/>
          <w:szCs w:val="28"/>
        </w:rPr>
        <w:t>Thạnh Lợi, ngày 07 tháng 5 năm 2020</w:t>
      </w:r>
    </w:p>
    <w:p w:rsidR="006D16A1" w:rsidRDefault="006D16A1" w:rsidP="006D16A1">
      <w:pPr>
        <w:spacing w:after="0"/>
        <w:jc w:val="center"/>
        <w:rPr>
          <w:rFonts w:ascii="Times New Roman" w:hAnsi="Times New Roman" w:cs="Times New Roman"/>
          <w:b/>
          <w:sz w:val="28"/>
          <w:szCs w:val="28"/>
        </w:rPr>
      </w:pPr>
    </w:p>
    <w:p w:rsidR="00402F32" w:rsidRPr="006D16A1" w:rsidRDefault="00402F32" w:rsidP="006D16A1">
      <w:pPr>
        <w:spacing w:after="0"/>
        <w:jc w:val="center"/>
        <w:rPr>
          <w:rFonts w:ascii="Times New Roman" w:hAnsi="Times New Roman" w:cs="Times New Roman"/>
          <w:b/>
          <w:sz w:val="28"/>
          <w:szCs w:val="28"/>
        </w:rPr>
      </w:pPr>
      <w:r w:rsidRPr="006D16A1">
        <w:rPr>
          <w:rFonts w:ascii="Times New Roman" w:hAnsi="Times New Roman" w:cs="Times New Roman"/>
          <w:b/>
          <w:sz w:val="28"/>
          <w:szCs w:val="28"/>
        </w:rPr>
        <w:t>KẾ HOẠCH</w:t>
      </w:r>
    </w:p>
    <w:p w:rsidR="00402F32" w:rsidRPr="006D16A1" w:rsidRDefault="00402F32" w:rsidP="006D16A1">
      <w:pPr>
        <w:spacing w:after="0"/>
        <w:jc w:val="center"/>
        <w:rPr>
          <w:rFonts w:ascii="Times New Roman" w:hAnsi="Times New Roman" w:cs="Times New Roman"/>
          <w:b/>
          <w:sz w:val="28"/>
          <w:szCs w:val="28"/>
        </w:rPr>
      </w:pPr>
      <w:r w:rsidRPr="006D16A1">
        <w:rPr>
          <w:rFonts w:ascii="Times New Roman" w:hAnsi="Times New Roman" w:cs="Times New Roman"/>
          <w:b/>
          <w:sz w:val="28"/>
          <w:szCs w:val="28"/>
        </w:rPr>
        <w:t>Chuẩn bị đón học sinh đi học trở lạ</w:t>
      </w:r>
      <w:r w:rsidR="006D16A1">
        <w:rPr>
          <w:rFonts w:ascii="Times New Roman" w:hAnsi="Times New Roman" w:cs="Times New Roman"/>
          <w:b/>
          <w:sz w:val="28"/>
          <w:szCs w:val="28"/>
        </w:rPr>
        <w:t>i sau khi</w:t>
      </w:r>
      <w:r w:rsidRPr="006D16A1">
        <w:rPr>
          <w:rFonts w:ascii="Times New Roman" w:hAnsi="Times New Roman" w:cs="Times New Roman"/>
          <w:b/>
          <w:sz w:val="28"/>
          <w:szCs w:val="28"/>
        </w:rPr>
        <w:t xml:space="preserve"> nghỉ phòng chống dịch Covid-19</w:t>
      </w:r>
    </w:p>
    <w:p w:rsidR="00C63310" w:rsidRDefault="00C63310" w:rsidP="00402F32">
      <w:pPr>
        <w:spacing w:after="0"/>
        <w:rPr>
          <w:rFonts w:ascii="Times New Roman" w:hAnsi="Times New Roman" w:cs="Times New Roman"/>
          <w:sz w:val="28"/>
          <w:szCs w:val="28"/>
        </w:rPr>
      </w:pPr>
    </w:p>
    <w:p w:rsidR="00C63310" w:rsidRDefault="00C63310"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Căn cứ văn số 1125/BGDĐT-GDTH ngày 31 tháng 3 năm 2020 của Bộ Giáo dục và Đào tạo về hướng dẫn thực hiện điều chỉnh nội dung dạy học học kỳ II năm họ</w:t>
      </w:r>
      <w:r w:rsidR="00CB770D">
        <w:rPr>
          <w:rFonts w:ascii="Times New Roman" w:hAnsi="Times New Roman" w:cs="Times New Roman"/>
          <w:sz w:val="28"/>
          <w:szCs w:val="28"/>
        </w:rPr>
        <w:t>c 2019-2020.</w:t>
      </w:r>
    </w:p>
    <w:p w:rsidR="00CB770D" w:rsidRPr="00CB770D" w:rsidRDefault="00CB770D" w:rsidP="00780A18">
      <w:pPr>
        <w:spacing w:after="0"/>
        <w:ind w:firstLine="720"/>
        <w:jc w:val="both"/>
        <w:rPr>
          <w:rFonts w:ascii="Times New Roman" w:hAnsi="Times New Roman" w:cs="Times New Roman"/>
          <w:sz w:val="4"/>
          <w:szCs w:val="28"/>
        </w:rPr>
      </w:pPr>
    </w:p>
    <w:p w:rsidR="00C63310" w:rsidRDefault="00C63310"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Căn cứ công văn số 471/SGDĐT-GDTH ngày 07 tháng 5 năm 2020 của Sở GDĐT Đồng Tháp về việc hướng dẫn thực hiện nội dung chương trình học kỳ II cấp tiểu học năm học 2019-2020.</w:t>
      </w:r>
    </w:p>
    <w:p w:rsidR="00CB770D" w:rsidRPr="00CB770D" w:rsidRDefault="00CB770D" w:rsidP="00780A18">
      <w:pPr>
        <w:spacing w:after="0"/>
        <w:ind w:firstLine="720"/>
        <w:jc w:val="both"/>
        <w:rPr>
          <w:rFonts w:ascii="Times New Roman" w:hAnsi="Times New Roman" w:cs="Times New Roman"/>
          <w:sz w:val="4"/>
          <w:szCs w:val="28"/>
        </w:rPr>
      </w:pPr>
    </w:p>
    <w:p w:rsidR="00402F32" w:rsidRDefault="00402F32" w:rsidP="00780A18">
      <w:pPr>
        <w:spacing w:after="0"/>
        <w:ind w:firstLine="720"/>
        <w:jc w:val="both"/>
        <w:rPr>
          <w:rFonts w:ascii="Times New Roman" w:hAnsi="Times New Roman" w:cs="Times New Roman"/>
          <w:sz w:val="28"/>
          <w:szCs w:val="28"/>
        </w:rPr>
      </w:pPr>
      <w:r w:rsidRPr="00790A14">
        <w:rPr>
          <w:rFonts w:ascii="Times New Roman" w:hAnsi="Times New Roman" w:cs="Times New Roman"/>
          <w:sz w:val="28"/>
          <w:szCs w:val="28"/>
        </w:rPr>
        <w:t>Thự</w:t>
      </w:r>
      <w:r w:rsidR="00C63310">
        <w:rPr>
          <w:rFonts w:ascii="Times New Roman" w:hAnsi="Times New Roman" w:cs="Times New Roman"/>
          <w:sz w:val="28"/>
          <w:szCs w:val="28"/>
        </w:rPr>
        <w:t>c</w:t>
      </w:r>
      <w:r w:rsidRPr="00790A14">
        <w:rPr>
          <w:rFonts w:ascii="Times New Roman" w:hAnsi="Times New Roman" w:cs="Times New Roman"/>
          <w:sz w:val="28"/>
          <w:szCs w:val="28"/>
        </w:rPr>
        <w:t xml:space="preserve"> hiện tinh thần chỉ đạo của Sở GDĐT Đồng Tháp, Phòng GDĐT Tháp Mười tại cuộc họp trực tuyến, đánh giá việc tổ chức học lại cho học sinh, học viên cấp trung học cơ sở và triển khai công việc chuận bị cho học sinh mần non, tiểu học đi học lại.</w:t>
      </w:r>
    </w:p>
    <w:p w:rsidR="00CB770D" w:rsidRPr="00CB770D" w:rsidRDefault="00CB770D" w:rsidP="00780A18">
      <w:pPr>
        <w:spacing w:after="0"/>
        <w:ind w:firstLine="720"/>
        <w:jc w:val="both"/>
        <w:rPr>
          <w:rFonts w:ascii="Times New Roman" w:hAnsi="Times New Roman" w:cs="Times New Roman"/>
          <w:sz w:val="4"/>
          <w:szCs w:val="28"/>
        </w:rPr>
      </w:pPr>
    </w:p>
    <w:p w:rsidR="00CB770D" w:rsidRDefault="00402F32" w:rsidP="00780A18">
      <w:pPr>
        <w:spacing w:after="0"/>
        <w:ind w:firstLine="567"/>
        <w:jc w:val="both"/>
        <w:rPr>
          <w:rFonts w:ascii="Times New Roman" w:hAnsi="Times New Roman" w:cs="Times New Roman"/>
          <w:sz w:val="28"/>
          <w:szCs w:val="28"/>
        </w:rPr>
      </w:pPr>
      <w:r w:rsidRPr="00790A14">
        <w:rPr>
          <w:rFonts w:ascii="Times New Roman" w:hAnsi="Times New Roman" w:cs="Times New Roman"/>
          <w:sz w:val="28"/>
          <w:szCs w:val="28"/>
        </w:rPr>
        <w:t>Trường Tiểu học Thạnh Lợi 1 xây dựng kế hoạch chuẩn bị đó học sinh đi học trở lại vào ngày 11/5/2020 với những nội dung cụ thể</w:t>
      </w:r>
      <w:r w:rsidR="00CB770D">
        <w:rPr>
          <w:rFonts w:ascii="Times New Roman" w:hAnsi="Times New Roman" w:cs="Times New Roman"/>
          <w:sz w:val="28"/>
          <w:szCs w:val="28"/>
        </w:rPr>
        <w:t xml:space="preserve"> như sau:</w:t>
      </w:r>
    </w:p>
    <w:p w:rsidR="00402F32" w:rsidRPr="00E67955" w:rsidRDefault="00402F32" w:rsidP="00780A18">
      <w:pPr>
        <w:spacing w:after="0"/>
        <w:ind w:firstLine="567"/>
        <w:jc w:val="both"/>
        <w:rPr>
          <w:rFonts w:ascii="Times New Roman" w:eastAsia="Calibri" w:hAnsi="Times New Roman" w:cs="Times New Roman"/>
          <w:b/>
          <w:sz w:val="28"/>
          <w:szCs w:val="28"/>
        </w:rPr>
      </w:pPr>
      <w:r w:rsidRPr="00E67955">
        <w:rPr>
          <w:rFonts w:ascii="Times New Roman" w:eastAsia="Calibri" w:hAnsi="Times New Roman" w:cs="Times New Roman"/>
          <w:b/>
          <w:sz w:val="28"/>
          <w:szCs w:val="28"/>
        </w:rPr>
        <w:t>I. MỤC TIÊU</w:t>
      </w:r>
    </w:p>
    <w:p w:rsidR="00402F32" w:rsidRPr="00E67955" w:rsidRDefault="00402F32" w:rsidP="00780A1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Nâng cao</w:t>
      </w:r>
      <w:r w:rsidRPr="00E67955">
        <w:rPr>
          <w:rFonts w:ascii="Times New Roman" w:eastAsia="Calibri" w:hAnsi="Times New Roman" w:cs="Times New Roman"/>
          <w:sz w:val="28"/>
          <w:szCs w:val="28"/>
        </w:rPr>
        <w:t xml:space="preserve"> các biện pháp phòng chống dị</w:t>
      </w:r>
      <w:r>
        <w:rPr>
          <w:rFonts w:ascii="Times New Roman" w:eastAsia="Calibri" w:hAnsi="Times New Roman" w:cs="Times New Roman"/>
          <w:sz w:val="28"/>
          <w:szCs w:val="28"/>
        </w:rPr>
        <w:t>ch, đảm bảo an toàn,</w:t>
      </w:r>
      <w:r w:rsidRPr="00E67955">
        <w:rPr>
          <w:rFonts w:ascii="Times New Roman" w:eastAsia="Calibri" w:hAnsi="Times New Roman" w:cs="Times New Roman"/>
          <w:sz w:val="28"/>
          <w:szCs w:val="28"/>
        </w:rPr>
        <w:t xml:space="preserve"> chăm sóc và nâng cao sức khỏe cho học sinh, cán bộ, giáo viên và nhân viên trong đơn vị</w:t>
      </w:r>
      <w:r>
        <w:rPr>
          <w:rFonts w:ascii="Times New Roman" w:eastAsia="Calibri" w:hAnsi="Times New Roman" w:cs="Times New Roman"/>
          <w:sz w:val="28"/>
          <w:szCs w:val="28"/>
        </w:rPr>
        <w:t xml:space="preserve"> trong thời gian học sinh đi học trở lại</w:t>
      </w:r>
      <w:r w:rsidRPr="00E67955">
        <w:rPr>
          <w:rFonts w:ascii="Times New Roman" w:eastAsia="Calibri" w:hAnsi="Times New Roman" w:cs="Times New Roman"/>
          <w:sz w:val="28"/>
          <w:szCs w:val="28"/>
        </w:rPr>
        <w:t>.</w:t>
      </w:r>
    </w:p>
    <w:p w:rsidR="00402F32" w:rsidRPr="00E67955" w:rsidRDefault="00402F32" w:rsidP="00780A18">
      <w:pPr>
        <w:spacing w:before="120" w:after="120" w:line="240" w:lineRule="auto"/>
        <w:ind w:firstLine="567"/>
        <w:jc w:val="both"/>
        <w:rPr>
          <w:rFonts w:ascii="Times New Roman" w:eastAsia="Calibri" w:hAnsi="Times New Roman" w:cs="Times New Roman"/>
          <w:sz w:val="28"/>
          <w:szCs w:val="28"/>
        </w:rPr>
      </w:pPr>
      <w:r w:rsidRPr="00E67955">
        <w:rPr>
          <w:rFonts w:ascii="Times New Roman" w:eastAsia="Calibri" w:hAnsi="Times New Roman" w:cs="Times New Roman"/>
          <w:sz w:val="28"/>
          <w:szCs w:val="28"/>
        </w:rPr>
        <w:t>Theo dõi, quản lý tốt sức khỏe của học sinh, cán bộ, giáo viên, nhân viên trong nhà trường, giám sát chặt chẽ, phát hiện sớm các trường hợp mắc bệnh hoặc nghi ngờ mắc bệnh, ngăn chặn kịp thời không để bệnh dịch xâm nhập vào trường học.</w:t>
      </w:r>
    </w:p>
    <w:p w:rsidR="00402F32" w:rsidRPr="00E67955" w:rsidRDefault="00402F32" w:rsidP="00780A18">
      <w:pPr>
        <w:spacing w:before="120" w:after="120" w:line="240" w:lineRule="auto"/>
        <w:ind w:firstLine="567"/>
        <w:jc w:val="both"/>
        <w:rPr>
          <w:rFonts w:ascii="Times New Roman" w:eastAsia="Calibri" w:hAnsi="Times New Roman" w:cs="Times New Roman"/>
          <w:sz w:val="28"/>
          <w:szCs w:val="28"/>
        </w:rPr>
      </w:pPr>
      <w:r w:rsidRPr="00E67955">
        <w:rPr>
          <w:rFonts w:ascii="Times New Roman" w:eastAsia="Calibri" w:hAnsi="Times New Roman" w:cs="Times New Roman"/>
          <w:sz w:val="28"/>
          <w:szCs w:val="28"/>
        </w:rPr>
        <w:t>Phối hợp với Ngành y tế tuyên truyền, giáo dục nâng cao nhận thức cho học sinh</w:t>
      </w:r>
      <w:r>
        <w:rPr>
          <w:rFonts w:ascii="Times New Roman" w:eastAsia="Calibri" w:hAnsi="Times New Roman" w:cs="Times New Roman"/>
          <w:sz w:val="28"/>
          <w:szCs w:val="28"/>
        </w:rPr>
        <w:t>, cha mẹ học sinh</w:t>
      </w:r>
      <w:r w:rsidRPr="00E67955">
        <w:rPr>
          <w:rFonts w:ascii="Times New Roman" w:eastAsia="Calibri" w:hAnsi="Times New Roman" w:cs="Times New Roman"/>
          <w:sz w:val="28"/>
          <w:szCs w:val="28"/>
        </w:rPr>
        <w:t xml:space="preserve"> về các biện pháp phòng, chống dịch bệnh viêm đường hô hấp cấp do chủng mới vi rút Cô-rô-na gây ra</w:t>
      </w:r>
      <w:r>
        <w:rPr>
          <w:rFonts w:ascii="Times New Roman" w:eastAsia="Calibri" w:hAnsi="Times New Roman" w:cs="Times New Roman"/>
          <w:sz w:val="28"/>
          <w:szCs w:val="28"/>
        </w:rPr>
        <w:t xml:space="preserve"> ở nhà cũng như khi đi học ở trường.</w:t>
      </w:r>
    </w:p>
    <w:p w:rsidR="00402F32" w:rsidRPr="00E67955" w:rsidRDefault="00402F32" w:rsidP="00780A18">
      <w:pPr>
        <w:spacing w:before="120"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Tiếp tục t</w:t>
      </w:r>
      <w:r w:rsidRPr="00E67955">
        <w:rPr>
          <w:rFonts w:ascii="Times New Roman" w:eastAsia="Calibri" w:hAnsi="Times New Roman" w:cs="Times New Roman"/>
          <w:sz w:val="28"/>
          <w:szCs w:val="28"/>
        </w:rPr>
        <w:t>riển khai</w:t>
      </w:r>
      <w:r>
        <w:rPr>
          <w:rFonts w:ascii="Times New Roman" w:eastAsia="Calibri" w:hAnsi="Times New Roman" w:cs="Times New Roman"/>
          <w:sz w:val="28"/>
          <w:szCs w:val="28"/>
        </w:rPr>
        <w:t>, thực hiên nghiêm túc</w:t>
      </w:r>
      <w:r w:rsidRPr="00E67955">
        <w:rPr>
          <w:rFonts w:ascii="Times New Roman" w:eastAsia="Calibri" w:hAnsi="Times New Roman" w:cs="Times New Roman"/>
          <w:sz w:val="28"/>
          <w:szCs w:val="28"/>
        </w:rPr>
        <w:t xml:space="preserve"> các hoạt động vệ sinh phòng bệnh tại đơn vị, đảm bảo các điều kiện về vệ sinh học đường, nguồn lực và cơ sở vật chấ</w:t>
      </w:r>
      <w:r>
        <w:rPr>
          <w:rFonts w:ascii="Times New Roman" w:eastAsia="Calibri" w:hAnsi="Times New Roman" w:cs="Times New Roman"/>
          <w:sz w:val="28"/>
          <w:szCs w:val="28"/>
        </w:rPr>
        <w:t xml:space="preserve">t tốt nhất cho đội </w:t>
      </w:r>
      <w:proofErr w:type="gramStart"/>
      <w:r>
        <w:rPr>
          <w:rFonts w:ascii="Times New Roman" w:eastAsia="Calibri" w:hAnsi="Times New Roman" w:cs="Times New Roman"/>
          <w:sz w:val="28"/>
          <w:szCs w:val="28"/>
        </w:rPr>
        <w:t>ngũ</w:t>
      </w:r>
      <w:proofErr w:type="gramEnd"/>
      <w:r>
        <w:rPr>
          <w:rFonts w:ascii="Times New Roman" w:eastAsia="Calibri" w:hAnsi="Times New Roman" w:cs="Times New Roman"/>
          <w:sz w:val="28"/>
          <w:szCs w:val="28"/>
        </w:rPr>
        <w:t xml:space="preserve"> nhà giáo và học sinh sau khi tổ chứ cho học sinh đi học trở lại.</w:t>
      </w:r>
    </w:p>
    <w:p w:rsidR="00402F32" w:rsidRPr="00E67955" w:rsidRDefault="00402F32" w:rsidP="00780A18">
      <w:pPr>
        <w:spacing w:after="0" w:line="240" w:lineRule="auto"/>
        <w:ind w:firstLine="567"/>
        <w:jc w:val="both"/>
        <w:rPr>
          <w:rFonts w:ascii="Times New Roman" w:eastAsia="Calibri" w:hAnsi="Times New Roman" w:cs="Times New Roman"/>
          <w:b/>
          <w:sz w:val="28"/>
          <w:szCs w:val="28"/>
        </w:rPr>
      </w:pPr>
      <w:r w:rsidRPr="00E67955">
        <w:rPr>
          <w:rFonts w:ascii="Times New Roman" w:eastAsia="Calibri" w:hAnsi="Times New Roman" w:cs="Times New Roman"/>
          <w:b/>
          <w:sz w:val="28"/>
          <w:szCs w:val="28"/>
        </w:rPr>
        <w:t>II. NHỮNG NHIỆM VỤ VÀ GIẢI PHÁP CỤ THỂ</w:t>
      </w:r>
    </w:p>
    <w:p w:rsidR="00402F32" w:rsidRPr="00C63310" w:rsidRDefault="00402F32" w:rsidP="00780A18">
      <w:pPr>
        <w:spacing w:after="0"/>
        <w:ind w:firstLine="567"/>
        <w:jc w:val="both"/>
        <w:rPr>
          <w:rFonts w:ascii="Times New Roman" w:hAnsi="Times New Roman" w:cs="Times New Roman"/>
          <w:b/>
          <w:sz w:val="28"/>
          <w:szCs w:val="28"/>
        </w:rPr>
      </w:pPr>
      <w:proofErr w:type="gramStart"/>
      <w:r w:rsidRPr="00C63310">
        <w:rPr>
          <w:rFonts w:ascii="Times New Roman" w:hAnsi="Times New Roman" w:cs="Times New Roman"/>
          <w:b/>
          <w:sz w:val="28"/>
          <w:szCs w:val="28"/>
        </w:rPr>
        <w:t>1.Công</w:t>
      </w:r>
      <w:proofErr w:type="gramEnd"/>
      <w:r w:rsidRPr="00C63310">
        <w:rPr>
          <w:rFonts w:ascii="Times New Roman" w:hAnsi="Times New Roman" w:cs="Times New Roman"/>
          <w:b/>
          <w:sz w:val="28"/>
          <w:szCs w:val="28"/>
        </w:rPr>
        <w:t xml:space="preserve"> tác thông tin, tuyên truyền</w:t>
      </w:r>
    </w:p>
    <w:p w:rsidR="00402F32" w:rsidRDefault="00402F32" w:rsidP="00780A18">
      <w:pPr>
        <w:spacing w:after="0"/>
        <w:ind w:firstLine="567"/>
        <w:jc w:val="both"/>
        <w:rPr>
          <w:rFonts w:ascii="Times New Roman" w:hAnsi="Times New Roman" w:cs="Times New Roman"/>
          <w:sz w:val="28"/>
          <w:szCs w:val="28"/>
        </w:rPr>
      </w:pPr>
      <w:r>
        <w:rPr>
          <w:rFonts w:ascii="Times New Roman" w:hAnsi="Times New Roman" w:cs="Times New Roman"/>
          <w:sz w:val="28"/>
          <w:szCs w:val="28"/>
        </w:rPr>
        <w:t>Nhằm đảm bảo số lượng học sinh ra lớp đi học lại sau thời gian nghỉ học phòng chống dịch Covid-19 thông ti</w:t>
      </w:r>
      <w:r w:rsidR="00CB770D">
        <w:rPr>
          <w:rFonts w:ascii="Times New Roman" w:hAnsi="Times New Roman" w:cs="Times New Roman"/>
          <w:sz w:val="28"/>
          <w:szCs w:val="28"/>
        </w:rPr>
        <w:t>n</w:t>
      </w:r>
      <w:r>
        <w:rPr>
          <w:rFonts w:ascii="Times New Roman" w:hAnsi="Times New Roman" w:cs="Times New Roman"/>
          <w:sz w:val="28"/>
          <w:szCs w:val="28"/>
        </w:rPr>
        <w:t xml:space="preserve"> việc học sinh đi học trở lại bằng các kênh thông tin cụ thể như: Trạm phát thanh của xã; thông tin trên trang Web của trường; Giáo viên </w:t>
      </w:r>
      <w:r>
        <w:rPr>
          <w:rFonts w:ascii="Times New Roman" w:hAnsi="Times New Roman" w:cs="Times New Roman"/>
          <w:sz w:val="28"/>
          <w:szCs w:val="28"/>
        </w:rPr>
        <w:lastRenderedPageBreak/>
        <w:t>thông tin cho cha mẹ học sinh qua tin nhắn Zalo, ngoài ra thông qua các cuộc họp ở địa phương nhờ Bí thư Chi bộ, Ban nhân dân các ấp thông tin đến phụ huynh học sinh thời gian đi học lại của học sinh.</w:t>
      </w:r>
    </w:p>
    <w:p w:rsidR="00402F32" w:rsidRDefault="00402F32" w:rsidP="00780A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Từ các kênh thông tin trên tiếp tục tuyên truyền đến cha mẹ học sinh những biện pháp phòng chống dịch Covid-19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khuyến cáo củ</w:t>
      </w:r>
      <w:r w:rsidR="00CB770D">
        <w:rPr>
          <w:rFonts w:ascii="Times New Roman" w:hAnsi="Times New Roman" w:cs="Times New Roman"/>
          <w:sz w:val="28"/>
          <w:szCs w:val="28"/>
        </w:rPr>
        <w:t>ả Bộ Y tế.</w:t>
      </w:r>
    </w:p>
    <w:p w:rsidR="00402F32" w:rsidRPr="00C63310" w:rsidRDefault="00402F32" w:rsidP="00780A18">
      <w:pPr>
        <w:spacing w:after="0"/>
        <w:ind w:firstLine="567"/>
        <w:jc w:val="both"/>
        <w:rPr>
          <w:rFonts w:ascii="Times New Roman" w:hAnsi="Times New Roman" w:cs="Times New Roman"/>
          <w:b/>
          <w:sz w:val="28"/>
          <w:szCs w:val="28"/>
        </w:rPr>
      </w:pPr>
      <w:proofErr w:type="gramStart"/>
      <w:r w:rsidRPr="00C63310">
        <w:rPr>
          <w:rFonts w:ascii="Times New Roman" w:hAnsi="Times New Roman" w:cs="Times New Roman"/>
          <w:b/>
          <w:sz w:val="28"/>
          <w:szCs w:val="28"/>
        </w:rPr>
        <w:t>2.Công</w:t>
      </w:r>
      <w:proofErr w:type="gramEnd"/>
      <w:r w:rsidRPr="00C63310">
        <w:rPr>
          <w:rFonts w:ascii="Times New Roman" w:hAnsi="Times New Roman" w:cs="Times New Roman"/>
          <w:b/>
          <w:sz w:val="28"/>
          <w:szCs w:val="28"/>
        </w:rPr>
        <w:t xml:space="preserve"> tác phòng chống dịch Corona</w:t>
      </w:r>
    </w:p>
    <w:p w:rsidR="00C63310"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Tiếp tục thực hiên công tác phòng chống dịch cúm virut Corona, </w:t>
      </w:r>
      <w:r w:rsidR="00073E47">
        <w:rPr>
          <w:rFonts w:ascii="Times New Roman" w:hAnsi="Times New Roman" w:cs="Times New Roman"/>
          <w:sz w:val="28"/>
          <w:szCs w:val="28"/>
        </w:rPr>
        <w:t xml:space="preserve">nhà trường </w:t>
      </w:r>
      <w:r>
        <w:rPr>
          <w:rFonts w:ascii="Times New Roman" w:hAnsi="Times New Roman" w:cs="Times New Roman"/>
          <w:sz w:val="28"/>
          <w:szCs w:val="28"/>
        </w:rPr>
        <w:t>tăng cường công tác tuyên truyền trong cộng đồng dân cư</w:t>
      </w:r>
      <w:r w:rsidR="00073E47">
        <w:rPr>
          <w:rFonts w:ascii="Times New Roman" w:hAnsi="Times New Roman" w:cs="Times New Roman"/>
          <w:sz w:val="28"/>
          <w:szCs w:val="28"/>
        </w:rPr>
        <w:t>,</w:t>
      </w:r>
      <w:r>
        <w:rPr>
          <w:rFonts w:ascii="Times New Roman" w:hAnsi="Times New Roman" w:cs="Times New Roman"/>
          <w:sz w:val="28"/>
          <w:szCs w:val="28"/>
        </w:rPr>
        <w:t xml:space="preserve"> cha mẹ học sinh và học sinh thực hiên tốt các biện pháp phòng chống dịch </w:t>
      </w:r>
      <w:r w:rsidR="00073E47">
        <w:rPr>
          <w:rFonts w:ascii="Times New Roman" w:hAnsi="Times New Roman" w:cs="Times New Roman"/>
          <w:sz w:val="28"/>
          <w:szCs w:val="28"/>
        </w:rPr>
        <w:t xml:space="preserve">cúm Corona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khuyến cáo của Bộ Y tế. </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Ngoài ra để chuẩn bị cho việc đón học sinh trở lại trường vào ngày 11/5/2020, nhà trường đã chuẩn bị các biện pháp phòng chống dịch như: tăng cường thêm pa nô tuyên truyền; chuẩn bị khâu trang vải cho học sinh 2 cái/em; chuẩn bị nước sạch cho học sinh rửa tay; trang bị đầy đủ xà phòng ở các vòi nước rửa tay cho học sinh và giáo viên; chuẩn bị cồn sát khuẩn cho học sinh 5 chai/lớp; phong y tế của trường trang bị 01 máy đo thân nhiệt và có đủ phương tiện dụng cụ để hỗ trợ phòng chống dịch.</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Giáo viên chủ nhiệm lớp thông qua tin nhắn Zalo </w:t>
      </w:r>
      <w:r w:rsidR="00CB770D">
        <w:rPr>
          <w:rFonts w:ascii="Times New Roman" w:hAnsi="Times New Roman" w:cs="Times New Roman"/>
          <w:sz w:val="28"/>
          <w:szCs w:val="28"/>
        </w:rPr>
        <w:t>hướng</w:t>
      </w:r>
      <w:r>
        <w:rPr>
          <w:rFonts w:ascii="Times New Roman" w:hAnsi="Times New Roman" w:cs="Times New Roman"/>
          <w:sz w:val="28"/>
          <w:szCs w:val="28"/>
        </w:rPr>
        <w:t xml:space="preserve"> dẫn phụ huynh học sinh nhắc nhỡ con em mình thực hiện những việc cần làm ở nhà và những việc cần thực hiện khi học sinh đến trường để phòng dịch.</w:t>
      </w:r>
    </w:p>
    <w:p w:rsidR="00402F32" w:rsidRPr="00C63310" w:rsidRDefault="00402F32" w:rsidP="00780A18">
      <w:pPr>
        <w:spacing w:after="0"/>
        <w:ind w:firstLine="720"/>
        <w:jc w:val="both"/>
        <w:rPr>
          <w:rFonts w:ascii="Times New Roman" w:hAnsi="Times New Roman" w:cs="Times New Roman"/>
          <w:b/>
          <w:sz w:val="28"/>
          <w:szCs w:val="28"/>
        </w:rPr>
      </w:pPr>
      <w:proofErr w:type="gramStart"/>
      <w:r w:rsidRPr="00C63310">
        <w:rPr>
          <w:rFonts w:ascii="Times New Roman" w:hAnsi="Times New Roman" w:cs="Times New Roman"/>
          <w:b/>
          <w:sz w:val="28"/>
          <w:szCs w:val="28"/>
        </w:rPr>
        <w:t>3.Cơ</w:t>
      </w:r>
      <w:proofErr w:type="gramEnd"/>
      <w:r w:rsidRPr="00C63310">
        <w:rPr>
          <w:rFonts w:ascii="Times New Roman" w:hAnsi="Times New Roman" w:cs="Times New Roman"/>
          <w:b/>
          <w:sz w:val="28"/>
          <w:szCs w:val="28"/>
        </w:rPr>
        <w:t xml:space="preserve"> sở vât chấ</w:t>
      </w:r>
      <w:r w:rsidR="00DE6392">
        <w:rPr>
          <w:rFonts w:ascii="Times New Roman" w:hAnsi="Times New Roman" w:cs="Times New Roman"/>
          <w:b/>
          <w:sz w:val="28"/>
          <w:szCs w:val="28"/>
        </w:rPr>
        <w:t>t</w:t>
      </w:r>
      <w:r w:rsidRPr="00C63310">
        <w:rPr>
          <w:rFonts w:ascii="Times New Roman" w:hAnsi="Times New Roman" w:cs="Times New Roman"/>
          <w:b/>
          <w:sz w:val="28"/>
          <w:szCs w:val="28"/>
        </w:rPr>
        <w:t>, Đội ngũ giáo viên và học sinh</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Trường có 2 điểm với 13 phòng học/14 lớp, ở điểm chính có 10 phòng học/9 lớp, nhưng hiện tại ở điểm chính có 05 phòng học đang sữa chữa, nên thiếu phòng học cho 4 lớp nhà trường bố trí học sinh học vào học ở các phòng học bộ môn (Tin học, nghệ thuật và phòng học Anh văn) về cơ bản cơ sở vật chất nói chung và phòng học đủ cho các lớp học</w:t>
      </w:r>
      <w:r w:rsidR="00073E47">
        <w:rPr>
          <w:rFonts w:ascii="Times New Roman" w:hAnsi="Times New Roman" w:cs="Times New Roman"/>
          <w:sz w:val="28"/>
          <w:szCs w:val="28"/>
        </w:rPr>
        <w:t xml:space="preserve"> ở học kỳ II này</w:t>
      </w:r>
      <w:r>
        <w:rPr>
          <w:rFonts w:ascii="Times New Roman" w:hAnsi="Times New Roman" w:cs="Times New Roman"/>
          <w:sz w:val="28"/>
          <w:szCs w:val="28"/>
        </w:rPr>
        <w:t>.</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Trường có đủ giáo viên dạy chuyên theo quy định và có 14/14 giáo viên chủ nhiệm lớp, nhưng hiện nay đã có 03 giáo viên nghỉ hộ sản nên học kỳ II trường phải dạy thay 03 lớp (lớp 2/1, lớp 2/2 và lớp 3/2).</w:t>
      </w:r>
    </w:p>
    <w:p w:rsidR="00C63310"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Toàn trường có 14 lớp với 328 học sinh, lớp có học sinh đông nhất là lớp 4/1 có 34 học sinh, lớp có học sinh ít nhất là lớp 1/2 có 17 học sinh. </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Thực hiên theo chỉ đạo của Sở GDĐT Đồng Tháp về việc giản cách học sinh sau khi đi học trở lại, nhà trường đã sắp xếp chỗ ngồi học sinh đảm bảo giản cách theo quy định, cụ thể lớp có học sinh đông (lớp 4/1 có 34 học sinh) bố trí ở phòng học bộ môn, các lớp có học sinh từ 25 em đến 28 em thì </w:t>
      </w:r>
      <w:r w:rsidR="00D407E1">
        <w:rPr>
          <w:rFonts w:ascii="Times New Roman" w:hAnsi="Times New Roman" w:cs="Times New Roman"/>
          <w:sz w:val="28"/>
          <w:szCs w:val="28"/>
        </w:rPr>
        <w:t xml:space="preserve">di dời tủ để dụng cụ học sinh, </w:t>
      </w:r>
      <w:r>
        <w:rPr>
          <w:rFonts w:ascii="Times New Roman" w:hAnsi="Times New Roman" w:cs="Times New Roman"/>
          <w:sz w:val="28"/>
          <w:szCs w:val="28"/>
        </w:rPr>
        <w:t>tháo vỡ kệ sách trong phòng học, trang bị thêm bàn ghế cho học sinh ngồi đảm bảo giản cách</w:t>
      </w:r>
      <w:r w:rsidR="00D407E1">
        <w:rPr>
          <w:rFonts w:ascii="Times New Roman" w:hAnsi="Times New Roman" w:cs="Times New Roman"/>
          <w:sz w:val="28"/>
          <w:szCs w:val="28"/>
        </w:rPr>
        <w:t xml:space="preserve"> học sinh theo quy định</w:t>
      </w:r>
      <w:r>
        <w:rPr>
          <w:rFonts w:ascii="Times New Roman" w:hAnsi="Times New Roman" w:cs="Times New Roman"/>
          <w:sz w:val="28"/>
          <w:szCs w:val="28"/>
        </w:rPr>
        <w:t>.</w:t>
      </w:r>
    </w:p>
    <w:p w:rsidR="00EC6DDF" w:rsidRDefault="00EC6DDF" w:rsidP="00780A18">
      <w:pPr>
        <w:spacing w:after="0"/>
        <w:ind w:firstLine="720"/>
        <w:jc w:val="both"/>
        <w:rPr>
          <w:rFonts w:ascii="Times New Roman" w:hAnsi="Times New Roman" w:cs="Times New Roman"/>
          <w:b/>
          <w:sz w:val="28"/>
          <w:szCs w:val="28"/>
        </w:rPr>
      </w:pPr>
    </w:p>
    <w:p w:rsidR="00EC6DDF" w:rsidRDefault="00EC6DDF" w:rsidP="00780A18">
      <w:pPr>
        <w:spacing w:after="0"/>
        <w:ind w:firstLine="720"/>
        <w:jc w:val="both"/>
        <w:rPr>
          <w:rFonts w:ascii="Times New Roman" w:hAnsi="Times New Roman" w:cs="Times New Roman"/>
          <w:b/>
          <w:sz w:val="28"/>
          <w:szCs w:val="28"/>
        </w:rPr>
      </w:pPr>
    </w:p>
    <w:p w:rsidR="00402F32" w:rsidRPr="00C63310" w:rsidRDefault="00402F32" w:rsidP="00780A18">
      <w:pPr>
        <w:spacing w:after="0"/>
        <w:ind w:firstLine="720"/>
        <w:jc w:val="both"/>
        <w:rPr>
          <w:rFonts w:ascii="Times New Roman" w:hAnsi="Times New Roman" w:cs="Times New Roman"/>
          <w:b/>
          <w:sz w:val="28"/>
          <w:szCs w:val="28"/>
        </w:rPr>
      </w:pPr>
      <w:r w:rsidRPr="00C63310">
        <w:rPr>
          <w:rFonts w:ascii="Times New Roman" w:hAnsi="Times New Roman" w:cs="Times New Roman"/>
          <w:b/>
          <w:sz w:val="28"/>
          <w:szCs w:val="28"/>
        </w:rPr>
        <w:lastRenderedPageBreak/>
        <w:t>4. Công tác vệ sinh trường lớp</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Nhằm đảm bảo an toàn sức khỏe cho đội </w:t>
      </w:r>
      <w:proofErr w:type="gramStart"/>
      <w:r>
        <w:rPr>
          <w:rFonts w:ascii="Times New Roman" w:hAnsi="Times New Roman" w:cs="Times New Roman"/>
          <w:sz w:val="28"/>
          <w:szCs w:val="28"/>
        </w:rPr>
        <w:t>ngũ</w:t>
      </w:r>
      <w:proofErr w:type="gramEnd"/>
      <w:r>
        <w:rPr>
          <w:rFonts w:ascii="Times New Roman" w:hAnsi="Times New Roman" w:cs="Times New Roman"/>
          <w:sz w:val="28"/>
          <w:szCs w:val="28"/>
        </w:rPr>
        <w:t xml:space="preserve"> giáo viên và học sinh khi trở lại trường vào ngày 11/5/2020 trường tiếp tục tổng vệ sinh trường lớp.</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Thời gian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vệ sinh trường lớp </w:t>
      </w:r>
      <w:r w:rsidR="00D407E1">
        <w:rPr>
          <w:rFonts w:ascii="Times New Roman" w:hAnsi="Times New Roman" w:cs="Times New Roman"/>
          <w:sz w:val="28"/>
          <w:szCs w:val="28"/>
        </w:rPr>
        <w:t xml:space="preserve">là </w:t>
      </w:r>
      <w:r>
        <w:rPr>
          <w:rFonts w:ascii="Times New Roman" w:hAnsi="Times New Roman" w:cs="Times New Roman"/>
          <w:sz w:val="28"/>
          <w:szCs w:val="28"/>
        </w:rPr>
        <w:t>ngày 9/5/2020</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Đ</w:t>
      </w:r>
      <w:r w:rsidR="00C63310">
        <w:rPr>
          <w:rFonts w:ascii="Times New Roman" w:hAnsi="Times New Roman" w:cs="Times New Roman"/>
          <w:sz w:val="28"/>
          <w:szCs w:val="28"/>
        </w:rPr>
        <w:t>ịa</w:t>
      </w:r>
      <w:r>
        <w:rPr>
          <w:rFonts w:ascii="Times New Roman" w:hAnsi="Times New Roman" w:cs="Times New Roman"/>
          <w:sz w:val="28"/>
          <w:szCs w:val="28"/>
        </w:rPr>
        <w:t xml:space="preserve"> điểm: điểm chính và điểm 1</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Thành phần: Tất cả các bộ, giáo viên và nhân viên trong đơn vị</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Nội dung công việc: mé cây trước sân trường;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bề mặt bàn ghế giáo viên và học sinh; lao cầu thang, lan can hành lang, khóa cửa, quét dọn trong phòng học và khuôn viên trường; sắp xếp lại bàn ghế học sinh từng phòng, từng lớp theo số lượng học sinh của từng lớp ….</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Giao cho Thầy Trần Hữu Phước và Nguyễn Hữu Trung chịu trách nhiệm hướng dẫn đôn đốc cán bộ, giáo việc thực hiện các công việc trên.</w:t>
      </w:r>
    </w:p>
    <w:p w:rsidR="00402F32" w:rsidRPr="00C63310" w:rsidRDefault="00402F32" w:rsidP="00780A18">
      <w:pPr>
        <w:spacing w:after="0"/>
        <w:ind w:firstLine="720"/>
        <w:jc w:val="both"/>
        <w:rPr>
          <w:rFonts w:ascii="Times New Roman" w:hAnsi="Times New Roman" w:cs="Times New Roman"/>
          <w:b/>
          <w:sz w:val="28"/>
          <w:szCs w:val="28"/>
        </w:rPr>
      </w:pPr>
      <w:proofErr w:type="gramStart"/>
      <w:r w:rsidRPr="00C63310">
        <w:rPr>
          <w:rFonts w:ascii="Times New Roman" w:hAnsi="Times New Roman" w:cs="Times New Roman"/>
          <w:b/>
          <w:sz w:val="28"/>
          <w:szCs w:val="28"/>
        </w:rPr>
        <w:t>5.Thực</w:t>
      </w:r>
      <w:proofErr w:type="gramEnd"/>
      <w:r w:rsidRPr="00C63310">
        <w:rPr>
          <w:rFonts w:ascii="Times New Roman" w:hAnsi="Times New Roman" w:cs="Times New Roman"/>
          <w:b/>
          <w:sz w:val="28"/>
          <w:szCs w:val="28"/>
        </w:rPr>
        <w:t xml:space="preserve"> hiện nhiệm vụ chuyên môn học kỳ II</w:t>
      </w:r>
    </w:p>
    <w:p w:rsidR="00402F32" w:rsidRDefault="00C63310"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Giao</w:t>
      </w:r>
      <w:r w:rsidR="00402F32">
        <w:rPr>
          <w:rFonts w:ascii="Times New Roman" w:hAnsi="Times New Roman" w:cs="Times New Roman"/>
          <w:sz w:val="28"/>
          <w:szCs w:val="28"/>
        </w:rPr>
        <w:t xml:space="preserve"> cho cô Nguyễn Thị Mỹ Hạnh tiếp tục phối hợp, chỉ đạo các tổ chyên môn, giáo viên dạy lớp, giáo viên dạy chuyên triển khai thống nhất thực hiện nội dung chương trình học kỳ II theo tinh thần công văn số 1125/BGDĐT-GDTH ngày 31 tháng 3 năm 2020 của Bộ Giáo dục và Đào tạo về </w:t>
      </w:r>
      <w:r w:rsidR="00D407E1">
        <w:rPr>
          <w:rFonts w:ascii="Times New Roman" w:hAnsi="Times New Roman" w:cs="Times New Roman"/>
          <w:sz w:val="28"/>
          <w:szCs w:val="28"/>
        </w:rPr>
        <w:t xml:space="preserve">việc </w:t>
      </w:r>
      <w:r w:rsidR="00402F32">
        <w:rPr>
          <w:rFonts w:ascii="Times New Roman" w:hAnsi="Times New Roman" w:cs="Times New Roman"/>
          <w:sz w:val="28"/>
          <w:szCs w:val="28"/>
        </w:rPr>
        <w:t>hướng dẫn thực hiện điều chỉnh nội dung dạy học học kỳ II năm học 2019-2020 và công văn số 471/SGDĐT-GDTH ngày 07 tháng 5 năm 2020 của Sở GDĐT Đồng Tháp về việc hướng dẫn thực hiện nộ</w:t>
      </w:r>
      <w:r>
        <w:rPr>
          <w:rFonts w:ascii="Times New Roman" w:hAnsi="Times New Roman" w:cs="Times New Roman"/>
          <w:sz w:val="28"/>
          <w:szCs w:val="28"/>
        </w:rPr>
        <w:t xml:space="preserve">i </w:t>
      </w:r>
      <w:r w:rsidR="00402F32">
        <w:rPr>
          <w:rFonts w:ascii="Times New Roman" w:hAnsi="Times New Roman" w:cs="Times New Roman"/>
          <w:sz w:val="28"/>
          <w:szCs w:val="28"/>
        </w:rPr>
        <w:t xml:space="preserve">dung chương trình học kỳ II cấp tiểu học năm học 2019-2020. </w:t>
      </w:r>
    </w:p>
    <w:p w:rsidR="00402F32" w:rsidRDefault="00402F32"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Trong đó lưu ý xây dựng phân phối chương trình chi tiết cụ thể cho từng phân môn, môn học cho từng khối lớp; xây dựng thời khóa biểu riêng cho từng khối…</w:t>
      </w:r>
    </w:p>
    <w:p w:rsidR="00C63310" w:rsidRDefault="00D407E1" w:rsidP="00780A18">
      <w:pPr>
        <w:spacing w:after="0"/>
        <w:ind w:firstLine="720"/>
        <w:jc w:val="both"/>
        <w:rPr>
          <w:rFonts w:ascii="Times New Roman" w:hAnsi="Times New Roman" w:cs="Times New Roman"/>
          <w:sz w:val="28"/>
          <w:szCs w:val="28"/>
        </w:rPr>
      </w:pPr>
      <w:r>
        <w:rPr>
          <w:rFonts w:ascii="Times New Roman" w:hAnsi="Times New Roman" w:cs="Times New Roman"/>
          <w:sz w:val="28"/>
          <w:szCs w:val="28"/>
        </w:rPr>
        <w:t>Ngoài ra sau khi Phó H</w:t>
      </w:r>
      <w:r w:rsidR="00402F32">
        <w:rPr>
          <w:rFonts w:ascii="Times New Roman" w:hAnsi="Times New Roman" w:cs="Times New Roman"/>
          <w:sz w:val="28"/>
          <w:szCs w:val="28"/>
        </w:rPr>
        <w:t>iệu trưởng phụ trách chuyên môn thống nhất phân phối chương trình học kỳ II, thì GVCN các khối lớp phải thông tin kịp thời kế hoạch thực hiện chương trình ở học kỳ II cho cha mẹ học sinh để phối hợp với nhà trường trong việc hướng dẫn học sinh học tập, nhất là việc tự học ở nhà của học sinh</w:t>
      </w:r>
      <w:r>
        <w:rPr>
          <w:rFonts w:ascii="Times New Roman" w:hAnsi="Times New Roman" w:cs="Times New Roman"/>
          <w:sz w:val="28"/>
          <w:szCs w:val="28"/>
        </w:rPr>
        <w:t>.</w:t>
      </w:r>
    </w:p>
    <w:p w:rsidR="00402F32" w:rsidRPr="00C63310" w:rsidRDefault="00402F32" w:rsidP="00780A18">
      <w:pPr>
        <w:spacing w:after="0"/>
        <w:ind w:firstLine="720"/>
        <w:jc w:val="both"/>
        <w:rPr>
          <w:rFonts w:ascii="Times New Roman" w:hAnsi="Times New Roman" w:cs="Times New Roman"/>
          <w:sz w:val="28"/>
          <w:szCs w:val="28"/>
        </w:rPr>
      </w:pPr>
      <w:r w:rsidRPr="00C63310">
        <w:rPr>
          <w:rFonts w:ascii="Times New Roman" w:hAnsi="Times New Roman" w:cs="Times New Roman"/>
          <w:b/>
          <w:sz w:val="28"/>
          <w:szCs w:val="28"/>
        </w:rPr>
        <w:t>III.T</w:t>
      </w:r>
      <w:r w:rsidR="00EC6DDF">
        <w:rPr>
          <w:rFonts w:ascii="Times New Roman" w:hAnsi="Times New Roman" w:cs="Times New Roman"/>
          <w:b/>
          <w:sz w:val="28"/>
          <w:szCs w:val="28"/>
        </w:rPr>
        <w:t>Ổ CHỨC THỰC HIỆN</w:t>
      </w:r>
    </w:p>
    <w:p w:rsidR="00402F32" w:rsidRDefault="00402F32" w:rsidP="00780A18">
      <w:pPr>
        <w:spacing w:after="0"/>
        <w:ind w:left="-142" w:firstLine="862"/>
        <w:jc w:val="both"/>
        <w:rPr>
          <w:rFonts w:ascii="Times New Roman" w:hAnsi="Times New Roman" w:cs="Times New Roman"/>
          <w:sz w:val="28"/>
          <w:szCs w:val="28"/>
        </w:rPr>
      </w:pPr>
      <w:r>
        <w:rPr>
          <w:rFonts w:ascii="Times New Roman" w:hAnsi="Times New Roman" w:cs="Times New Roman"/>
          <w:sz w:val="28"/>
          <w:szCs w:val="28"/>
        </w:rPr>
        <w:t>Căn cứ vào kế hoạch này, phó Hiệu trường phụ trách chuyên môn, các tô trưởng và các thành viên khác có trách nhiệm triển khai, quán triệt đến các thành viên trong tổ mình và cùng nhau thực hiện.</w:t>
      </w:r>
    </w:p>
    <w:p w:rsidR="00D407E1" w:rsidRPr="00D407E1" w:rsidRDefault="00D407E1" w:rsidP="00780A18">
      <w:pPr>
        <w:spacing w:after="0"/>
        <w:ind w:left="-142" w:firstLine="862"/>
        <w:jc w:val="both"/>
        <w:rPr>
          <w:rFonts w:ascii="Times New Roman" w:hAnsi="Times New Roman" w:cs="Times New Roman"/>
          <w:sz w:val="4"/>
          <w:szCs w:val="28"/>
        </w:rPr>
      </w:pPr>
    </w:p>
    <w:p w:rsidR="00402F32" w:rsidRDefault="00402F32" w:rsidP="00780A18">
      <w:pPr>
        <w:spacing w:after="0"/>
        <w:ind w:left="-142" w:firstLine="862"/>
        <w:jc w:val="both"/>
        <w:rPr>
          <w:rFonts w:ascii="Times New Roman" w:hAnsi="Times New Roman" w:cs="Times New Roman"/>
          <w:sz w:val="28"/>
          <w:szCs w:val="28"/>
        </w:rPr>
      </w:pPr>
      <w:r>
        <w:rPr>
          <w:rFonts w:ascii="Times New Roman" w:hAnsi="Times New Roman" w:cs="Times New Roman"/>
          <w:sz w:val="28"/>
          <w:szCs w:val="28"/>
        </w:rPr>
        <w:t>Trên đây là kế hoạch chuẩn bị đón học sinh trở lại trường của Trường tiểu học Thạnh Lợi 1, trong quá trình thực hiện có khó khăn vướn mắc vì thì kịp thời báo cáo về BGH để được hướng dẫn thực hiên./.</w:t>
      </w:r>
    </w:p>
    <w:p w:rsidR="00402F32" w:rsidRPr="00780A18" w:rsidRDefault="00402F32" w:rsidP="00402F32">
      <w:pPr>
        <w:spacing w:after="0"/>
        <w:rPr>
          <w:rFonts w:ascii="Times New Roman" w:hAnsi="Times New Roman" w:cs="Times New Roman"/>
          <w:sz w:val="4"/>
          <w:szCs w:val="28"/>
        </w:rPr>
      </w:pPr>
    </w:p>
    <w:p w:rsidR="00402F32" w:rsidRPr="00CB770D" w:rsidRDefault="00402F32" w:rsidP="00402F32">
      <w:pPr>
        <w:spacing w:after="0"/>
        <w:rPr>
          <w:rFonts w:ascii="Times New Roman" w:hAnsi="Times New Roman" w:cs="Times New Roman"/>
          <w:b/>
          <w:sz w:val="28"/>
          <w:szCs w:val="28"/>
        </w:rPr>
      </w:pPr>
      <w:r w:rsidRPr="00CB770D">
        <w:rPr>
          <w:rFonts w:ascii="Times New Roman" w:hAnsi="Times New Roman" w:cs="Times New Roman"/>
          <w:b/>
          <w:i/>
          <w:sz w:val="24"/>
          <w:szCs w:val="24"/>
        </w:rPr>
        <w:t>Nơi nhận:</w:t>
      </w:r>
      <w:r w:rsidRPr="00CB770D">
        <w:rPr>
          <w:rFonts w:ascii="Times New Roman" w:hAnsi="Times New Roman" w:cs="Times New Roman"/>
          <w:b/>
          <w:sz w:val="28"/>
          <w:szCs w:val="28"/>
        </w:rPr>
        <w:t xml:space="preserve">  </w:t>
      </w:r>
      <w:r w:rsidR="00CB770D">
        <w:rPr>
          <w:rFonts w:ascii="Times New Roman" w:hAnsi="Times New Roman" w:cs="Times New Roman"/>
          <w:b/>
          <w:sz w:val="28"/>
          <w:szCs w:val="28"/>
        </w:rPr>
        <w:t xml:space="preserve">                                                                           </w:t>
      </w:r>
      <w:r w:rsidRPr="00CB770D">
        <w:rPr>
          <w:rFonts w:ascii="Times New Roman" w:hAnsi="Times New Roman" w:cs="Times New Roman"/>
          <w:b/>
          <w:sz w:val="28"/>
          <w:szCs w:val="28"/>
        </w:rPr>
        <w:t xml:space="preserve">     HIỆU TRƯỞNG</w:t>
      </w:r>
    </w:p>
    <w:p w:rsidR="00402F32" w:rsidRPr="00CB770D" w:rsidRDefault="00402F32" w:rsidP="00402F32">
      <w:pPr>
        <w:spacing w:after="0"/>
        <w:rPr>
          <w:rFonts w:ascii="Times New Roman" w:hAnsi="Times New Roman" w:cs="Times New Roman"/>
        </w:rPr>
      </w:pPr>
      <w:r w:rsidRPr="00CB770D">
        <w:rPr>
          <w:rFonts w:ascii="Times New Roman" w:hAnsi="Times New Roman" w:cs="Times New Roman"/>
        </w:rPr>
        <w:t>-Phòng GDĐT (thay b/cáo);</w:t>
      </w:r>
    </w:p>
    <w:p w:rsidR="00402F32" w:rsidRPr="00CB770D" w:rsidRDefault="00402F32" w:rsidP="00402F32">
      <w:pPr>
        <w:spacing w:after="0"/>
        <w:rPr>
          <w:rFonts w:ascii="Times New Roman" w:hAnsi="Times New Roman" w:cs="Times New Roman"/>
        </w:rPr>
      </w:pPr>
      <w:r w:rsidRPr="00CB770D">
        <w:rPr>
          <w:rFonts w:ascii="Times New Roman" w:hAnsi="Times New Roman" w:cs="Times New Roman"/>
        </w:rPr>
        <w:t>-UBND xã (thay b/cáo);</w:t>
      </w:r>
    </w:p>
    <w:p w:rsidR="00402F32" w:rsidRPr="00CB770D" w:rsidRDefault="00402F32" w:rsidP="00402F32">
      <w:pPr>
        <w:spacing w:after="0"/>
        <w:rPr>
          <w:rFonts w:ascii="Times New Roman" w:hAnsi="Times New Roman" w:cs="Times New Roman"/>
        </w:rPr>
      </w:pPr>
      <w:r w:rsidRPr="00CB770D">
        <w:rPr>
          <w:rFonts w:ascii="Times New Roman" w:hAnsi="Times New Roman" w:cs="Times New Roman"/>
        </w:rPr>
        <w:t>-BGH chỉ đạo;</w:t>
      </w:r>
    </w:p>
    <w:p w:rsidR="00402F32" w:rsidRDefault="00402F32" w:rsidP="00402F32">
      <w:pPr>
        <w:spacing w:after="0"/>
        <w:rPr>
          <w:rFonts w:ascii="Times New Roman" w:hAnsi="Times New Roman" w:cs="Times New Roman"/>
        </w:rPr>
      </w:pPr>
      <w:r w:rsidRPr="00CB770D">
        <w:rPr>
          <w:rFonts w:ascii="Times New Roman" w:hAnsi="Times New Roman" w:cs="Times New Roman"/>
        </w:rPr>
        <w:t>-Tổ CM, Giáo viên (thực hiện</w:t>
      </w:r>
      <w:r w:rsidR="00CB770D">
        <w:rPr>
          <w:rFonts w:ascii="Times New Roman" w:hAnsi="Times New Roman" w:cs="Times New Roman"/>
        </w:rPr>
        <w:t>);</w:t>
      </w:r>
    </w:p>
    <w:p w:rsidR="00CB770D" w:rsidRPr="00CB770D" w:rsidRDefault="00CB770D" w:rsidP="00402F32">
      <w:pPr>
        <w:spacing w:after="0"/>
        <w:rPr>
          <w:rFonts w:ascii="Times New Roman" w:hAnsi="Times New Roman" w:cs="Times New Roman"/>
        </w:rPr>
      </w:pPr>
      <w:r>
        <w:rPr>
          <w:rFonts w:ascii="Times New Roman" w:hAnsi="Times New Roman" w:cs="Times New Roman"/>
        </w:rPr>
        <w:t>-Lưu</w:t>
      </w:r>
      <w:proofErr w:type="gramStart"/>
      <w:r>
        <w:rPr>
          <w:rFonts w:ascii="Times New Roman" w:hAnsi="Times New Roman" w:cs="Times New Roman"/>
        </w:rPr>
        <w:t>:VT</w:t>
      </w:r>
      <w:proofErr w:type="gramEnd"/>
      <w:r>
        <w:rPr>
          <w:rFonts w:ascii="Times New Roman" w:hAnsi="Times New Roman" w:cs="Times New Roman"/>
        </w:rPr>
        <w:t>.</w:t>
      </w:r>
    </w:p>
    <w:p w:rsidR="00FF309B" w:rsidRDefault="00FF309B">
      <w:bookmarkStart w:id="0" w:name="_GoBack"/>
      <w:bookmarkEnd w:id="0"/>
    </w:p>
    <w:sectPr w:rsidR="00FF309B" w:rsidSect="00EC6DDF">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32"/>
    <w:rsid w:val="00073E47"/>
    <w:rsid w:val="00402F32"/>
    <w:rsid w:val="006D16A1"/>
    <w:rsid w:val="00780A18"/>
    <w:rsid w:val="00C63310"/>
    <w:rsid w:val="00CB770D"/>
    <w:rsid w:val="00D407E1"/>
    <w:rsid w:val="00DE6392"/>
    <w:rsid w:val="00EC6DDF"/>
    <w:rsid w:val="00FF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2020-05-08T07:16:00Z</dcterms:created>
  <dcterms:modified xsi:type="dcterms:W3CDTF">2020-05-10T09:36:00Z</dcterms:modified>
</cp:coreProperties>
</file>